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E5B11" w14:textId="77777777" w:rsidR="00266B70" w:rsidRDefault="00266B70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513F20D5" w14:textId="48F7F7E8" w:rsidR="00400E85" w:rsidRDefault="00266B70" w:rsidP="00266B70">
      <w:pPr>
        <w:spacing w:after="200" w:line="240" w:lineRule="auto"/>
        <w:ind w:right="-286"/>
        <w:contextualSpacing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0"/>
          <w:szCs w:val="20"/>
          <w14:ligatures w14:val="none"/>
        </w:rPr>
        <w:drawing>
          <wp:inline distT="0" distB="0" distL="0" distR="0" wp14:anchorId="40748732" wp14:editId="29D5969A">
            <wp:extent cx="1774190" cy="536575"/>
            <wp:effectExtent l="0" t="0" r="0" b="0"/>
            <wp:docPr id="1541562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6857D3" w14:textId="1589CC2F" w:rsidR="00266B70" w:rsidRPr="007C5892" w:rsidRDefault="00266B70" w:rsidP="007C5892">
      <w:pPr>
        <w:spacing w:after="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7C589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__________________________________________</w:t>
      </w:r>
    </w:p>
    <w:p w14:paraId="526BD170" w14:textId="6F26AA13" w:rsidR="00266B70" w:rsidRDefault="00266B70" w:rsidP="00266B70">
      <w:pPr>
        <w:spacing w:after="200" w:line="240" w:lineRule="auto"/>
        <w:ind w:right="-286"/>
        <w:contextualSpacing/>
        <w:jc w:val="center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571C21">
        <w:rPr>
          <w:rFonts w:ascii="Arial" w:eastAsia="Times New Roman" w:hAnsi="Arial" w:cs="Arial"/>
          <w:b/>
          <w:color w:val="00B0F0"/>
          <w:kern w:val="0"/>
          <w:sz w:val="18"/>
          <w:szCs w:val="18"/>
          <w14:ligatures w14:val="none"/>
        </w:rPr>
        <w:t>_____________________________________________________________</w:t>
      </w:r>
    </w:p>
    <w:p w14:paraId="18CB4C64" w14:textId="77777777" w:rsidR="00266B70" w:rsidRDefault="00266B70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4484A621" w14:textId="77777777" w:rsidR="006D2D0F" w:rsidRDefault="006D2D0F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59CBB78C" w14:textId="77777777" w:rsidR="002D517F" w:rsidRDefault="002D517F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0BE8A154" w14:textId="02A6F32D" w:rsidR="00181813" w:rsidRDefault="005025EA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 xml:space="preserve">Lp </w:t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 xml:space="preserve">Annely Akermann </w:t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181813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  <w:t>Teie: 20.02.2024 nr 1-1/15-364/9</w:t>
      </w:r>
    </w:p>
    <w:p w14:paraId="3A032B5B" w14:textId="2EBFB752" w:rsidR="005025EA" w:rsidRPr="005025EA" w:rsidRDefault="00181813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Riigikogu</w:t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</w:p>
    <w:p w14:paraId="26A32497" w14:textId="68DC2890" w:rsidR="005025EA" w:rsidRPr="005025EA" w:rsidRDefault="00181813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Rahanduskomisjoni esimees</w:t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="00693F21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M</w:t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 xml:space="preserve">eie: </w:t>
      </w:r>
      <w:r w:rsidR="00FA23B7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1</w:t>
      </w:r>
      <w:r w:rsidR="001D7208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4</w:t>
      </w:r>
      <w:r w:rsidR="00FA23B7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.03.2024</w:t>
      </w:r>
      <w:r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 xml:space="preserve"> nr </w:t>
      </w:r>
      <w:r w:rsidR="00FA23B7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4</w:t>
      </w:r>
      <w:r w:rsidR="005025EA"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</w:p>
    <w:p w14:paraId="0A48183D" w14:textId="40DB5E1A" w:rsidR="00181813" w:rsidRPr="005025EA" w:rsidRDefault="00181813" w:rsidP="005025EA">
      <w:pPr>
        <w:spacing w:after="200" w:line="240" w:lineRule="auto"/>
        <w:ind w:right="-286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4AFEE149" w14:textId="77777777" w:rsidR="00044FE4" w:rsidRDefault="00FA23B7" w:rsidP="005025E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 xml:space="preserve">CC:  </w:t>
      </w:r>
    </w:p>
    <w:p w14:paraId="2420353C" w14:textId="3B085DAF" w:rsidR="002D517F" w:rsidRDefault="00044FE4" w:rsidP="005025E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Evelyn Liivamägi</w:t>
      </w:r>
    </w:p>
    <w:p w14:paraId="08810C01" w14:textId="313DDE90" w:rsidR="00044FE4" w:rsidRDefault="00044FE4" w:rsidP="005025E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Rahandusministeerium</w:t>
      </w:r>
    </w:p>
    <w:p w14:paraId="7B5AA7D5" w14:textId="756A5C3B" w:rsidR="00044FE4" w:rsidRDefault="00044FE4" w:rsidP="005025E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Finants – ja maksupoliitika asekantsler</w:t>
      </w:r>
    </w:p>
    <w:p w14:paraId="1345F07D" w14:textId="77777777" w:rsidR="0042684D" w:rsidRDefault="0042684D" w:rsidP="005025E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7324265A" w14:textId="0CC04D5F" w:rsidR="0042684D" w:rsidRDefault="0042684D" w:rsidP="005025E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Madis Aben</w:t>
      </w:r>
    </w:p>
    <w:p w14:paraId="63F19092" w14:textId="7DBB90DD" w:rsidR="0042684D" w:rsidRDefault="0042684D" w:rsidP="005025E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Rahandusministeerium</w:t>
      </w:r>
    </w:p>
    <w:p w14:paraId="71A9C89B" w14:textId="71933FE4" w:rsidR="0042684D" w:rsidRDefault="0042684D" w:rsidP="005025E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Makromajanduse talitluse analüütik</w:t>
      </w:r>
    </w:p>
    <w:p w14:paraId="1B5D3EC7" w14:textId="77777777" w:rsidR="00F067DD" w:rsidRDefault="00F067DD" w:rsidP="005025E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5B3CC27C" w14:textId="77777777" w:rsidR="0042684D" w:rsidRDefault="0042684D" w:rsidP="005025E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4C593646" w14:textId="794D08F3" w:rsidR="005025EA" w:rsidRPr="005025EA" w:rsidRDefault="005025EA" w:rsidP="005025E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  <w:r w:rsidRPr="005025EA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ab/>
      </w:r>
    </w:p>
    <w:p w14:paraId="73FF4DD3" w14:textId="13CE0653" w:rsidR="00181813" w:rsidRPr="00044FE4" w:rsidRDefault="005025EA" w:rsidP="00044FE4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</w:pPr>
      <w:r w:rsidRPr="005025EA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Teema: </w:t>
      </w:r>
      <w:r w:rsidR="00181813">
        <w:rPr>
          <w:rFonts w:ascii="Times New Roman" w:eastAsia="Times New Roman" w:hAnsi="Times New Roman" w:cs="Times New Roman"/>
          <w:b/>
          <w:kern w:val="0"/>
          <w14:ligatures w14:val="none"/>
        </w:rPr>
        <w:t xml:space="preserve">Mootorsõidukimaksu seaduse 364 SE menetlemine </w:t>
      </w:r>
      <w:r w:rsidR="00181813" w:rsidRPr="00044FE4"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>Riigikogu</w:t>
      </w:r>
      <w:r w:rsidR="006D2D0F" w:rsidRPr="00044FE4"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 xml:space="preserve"> </w:t>
      </w:r>
      <w:r w:rsidR="00FA23B7" w:rsidRPr="00044FE4"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>Rahanduskomisjoni istungil 12.03.2024</w:t>
      </w:r>
      <w:r w:rsidR="00F067DD">
        <w:rPr>
          <w:rFonts w:ascii="Times New Roman" w:eastAsia="Times New Roman" w:hAnsi="Times New Roman" w:cs="Times New Roman"/>
          <w:b/>
          <w:kern w:val="0"/>
          <w:u w:val="single"/>
          <w14:ligatures w14:val="none"/>
        </w:rPr>
        <w:t xml:space="preserve"> ja seal tõusetunud teema.</w:t>
      </w:r>
    </w:p>
    <w:p w14:paraId="05A66AD4" w14:textId="7C53D8A4" w:rsidR="00FA0A3E" w:rsidRDefault="00181813" w:rsidP="00181813">
      <w:pPr>
        <w:spacing w:after="200" w:line="240" w:lineRule="auto"/>
        <w:jc w:val="both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Täname kaasamast. Allpool </w:t>
      </w:r>
      <w:r w:rsidR="00F5711A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täiendame ja selgitame </w:t>
      </w:r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Eesti Liisinguühingute Liidu </w:t>
      </w:r>
      <w:r w:rsidR="00FA23B7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ettepanekut </w:t>
      </w:r>
      <w:r w:rsidR="00FA23B7" w:rsidRPr="001D7208">
        <w:rPr>
          <w:rFonts w:ascii="Segoe UI" w:hAnsi="Segoe UI" w:cs="Segoe UI"/>
          <w:color w:val="242424"/>
          <w:sz w:val="21"/>
          <w:szCs w:val="21"/>
          <w:u w:val="single"/>
          <w:shd w:val="clear" w:color="auto" w:fill="FFFFFF"/>
        </w:rPr>
        <w:t xml:space="preserve">registreerimismaksu </w:t>
      </w:r>
      <w:r w:rsidR="00FA23B7" w:rsidRPr="001D7208">
        <w:rPr>
          <w:rFonts w:ascii="Segoe UI" w:hAnsi="Segoe UI" w:cs="Segoe UI"/>
          <w:b/>
          <w:bCs/>
          <w:color w:val="242424"/>
          <w:sz w:val="21"/>
          <w:szCs w:val="21"/>
          <w:u w:val="single"/>
          <w:shd w:val="clear" w:color="auto" w:fill="FFFFFF"/>
        </w:rPr>
        <w:t>tagasiarvestuse printsiibist</w:t>
      </w:r>
      <w:r w:rsidR="00FA23B7" w:rsidRPr="001D7208">
        <w:rPr>
          <w:rFonts w:ascii="Segoe UI" w:hAnsi="Segoe UI" w:cs="Segoe UI"/>
          <w:color w:val="242424"/>
          <w:sz w:val="21"/>
          <w:szCs w:val="21"/>
          <w:u w:val="single"/>
          <w:shd w:val="clear" w:color="auto" w:fill="FFFFFF"/>
        </w:rPr>
        <w:t>, mis jäi kõlama komisjoni istungil.</w:t>
      </w:r>
      <w:r w:rsidR="00FA23B7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 </w:t>
      </w:r>
    </w:p>
    <w:p w14:paraId="2A6B20D3" w14:textId="77777777" w:rsidR="006D2D0F" w:rsidRDefault="006D2D0F" w:rsidP="00426226">
      <w:pPr>
        <w:spacing w:after="0" w:line="240" w:lineRule="auto"/>
        <w:jc w:val="both"/>
      </w:pPr>
    </w:p>
    <w:p w14:paraId="7B1C4441" w14:textId="70E9A3CF" w:rsidR="00181813" w:rsidRPr="001D7208" w:rsidRDefault="00181813" w:rsidP="00181813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D7208">
        <w:rPr>
          <w:rFonts w:ascii="Times New Roman" w:hAnsi="Times New Roman" w:cs="Times New Roman"/>
          <w:b/>
          <w:bCs/>
          <w:sz w:val="24"/>
          <w:szCs w:val="24"/>
          <w:u w:val="single"/>
        </w:rPr>
        <w:t>REGISTREERIMISTASU</w:t>
      </w:r>
    </w:p>
    <w:p w14:paraId="137DEC4C" w14:textId="1B02A40B" w:rsidR="00181813" w:rsidRPr="001D7208" w:rsidRDefault="00181813" w:rsidP="00181813">
      <w:pPr>
        <w:pStyle w:val="ListParagraph"/>
        <w:jc w:val="both"/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</w:pPr>
      <w:r w:rsidRPr="001D7208">
        <w:rPr>
          <w:rFonts w:ascii="Times New Roman" w:hAnsi="Times New Roman" w:cs="Times New Roman"/>
          <w:b/>
          <w:bCs/>
          <w:sz w:val="24"/>
          <w:szCs w:val="24"/>
        </w:rPr>
        <w:t>ETTEPANEK:</w:t>
      </w:r>
      <w:r w:rsidRPr="001D7208">
        <w:rPr>
          <w:rFonts w:ascii="Times New Roman" w:hAnsi="Times New Roman" w:cs="Times New Roman"/>
          <w:sz w:val="24"/>
          <w:szCs w:val="24"/>
        </w:rPr>
        <w:t xml:space="preserve"> </w:t>
      </w:r>
      <w:r w:rsidRPr="001D7208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registreerimistasule lisada juurde </w:t>
      </w:r>
      <w:r w:rsidRPr="0042684D">
        <w:rPr>
          <w:rFonts w:ascii="Times New Roman" w:hAnsi="Times New Roman" w:cs="Times New Roman"/>
          <w:b/>
          <w:bCs/>
          <w:i/>
          <w:iCs/>
          <w:color w:val="242424"/>
          <w:sz w:val="24"/>
          <w:szCs w:val="24"/>
          <w:shd w:val="clear" w:color="auto" w:fill="FFFFFF"/>
        </w:rPr>
        <w:t>tagasiarvestuse printsiip</w:t>
      </w:r>
      <w:r w:rsidRPr="001D7208">
        <w:rPr>
          <w:rFonts w:ascii="Times New Roman" w:hAnsi="Times New Roman" w:cs="Times New Roman"/>
          <w:color w:val="242424"/>
          <w:sz w:val="24"/>
          <w:szCs w:val="24"/>
          <w:u w:val="single"/>
          <w:shd w:val="clear" w:color="auto" w:fill="FFFFFF"/>
        </w:rPr>
        <w:t>,</w:t>
      </w:r>
      <w:r w:rsidRPr="001D7208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juhul kui sõiduk müüakse riigist välja</w:t>
      </w:r>
      <w:r w:rsidR="00FA23B7" w:rsidRPr="001D7208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näiteks </w:t>
      </w:r>
      <w:r w:rsidRPr="001D7208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enne 84 kuu möödumist Eestis registreerimisest</w:t>
      </w:r>
      <w:r w:rsidR="00FA23B7" w:rsidRPr="001D7208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, siis arvestatakse registreerimismaksu kasutamata osa proportsionaalselt tagasi</w:t>
      </w:r>
      <w:r w:rsidRPr="001D7208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>.</w:t>
      </w:r>
      <w:r w:rsidR="00F12F5B" w:rsidRPr="001D7208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</w:t>
      </w:r>
      <w:r w:rsidR="00044FE4" w:rsidRPr="001D7208">
        <w:rPr>
          <w:rFonts w:ascii="Times New Roman" w:hAnsi="Times New Roman" w:cs="Times New Roman"/>
          <w:color w:val="242424"/>
          <w:sz w:val="24"/>
          <w:szCs w:val="24"/>
          <w:u w:val="single"/>
          <w:shd w:val="clear" w:color="auto" w:fill="FFFFFF"/>
        </w:rPr>
        <w:t>Päevapõhine tagasiarvestus on vajalik,</w:t>
      </w:r>
      <w:r w:rsidR="00044FE4" w:rsidRPr="001D7208">
        <w:rPr>
          <w:rFonts w:ascii="Times New Roman" w:hAnsi="Times New Roman" w:cs="Times New Roman"/>
          <w:color w:val="242424"/>
          <w:sz w:val="24"/>
          <w:szCs w:val="24"/>
          <w:shd w:val="clear" w:color="auto" w:fill="FFFFFF"/>
        </w:rPr>
        <w:t xml:space="preserve"> et säiliks tarbijate, finantseerijate ja automüüjate kindlus kasutatud mootorsõiduki realiseerimiseks konkurentsivõimelise hinnaga ka väljaspool Eestit. </w:t>
      </w:r>
    </w:p>
    <w:p w14:paraId="3AE6E306" w14:textId="7D7A0772" w:rsidR="00F12F5B" w:rsidRPr="001D7208" w:rsidRDefault="00F12F5B" w:rsidP="0018181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 w:rsidRPr="001D7208">
        <w:rPr>
          <w:rFonts w:ascii="Times New Roman" w:hAnsi="Times New Roman" w:cs="Times New Roman"/>
          <w:b/>
          <w:bCs/>
          <w:sz w:val="24"/>
          <w:szCs w:val="24"/>
        </w:rPr>
        <w:t>Põhjendus:</w:t>
      </w:r>
    </w:p>
    <w:p w14:paraId="7E34D1BC" w14:textId="50AA32F4" w:rsidR="00044FE4" w:rsidRPr="001D7208" w:rsidRDefault="00044FE4" w:rsidP="00044FE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7208">
        <w:rPr>
          <w:rFonts w:ascii="Times New Roman" w:hAnsi="Times New Roman" w:cs="Times New Roman"/>
          <w:sz w:val="24"/>
          <w:szCs w:val="24"/>
        </w:rPr>
        <w:t xml:space="preserve">Eestis müüdavates uutest sõiduautodest finantseerivad Eesti Liisingühingute Liidu liikmed ligi 70%. Tarbijatel on sõiduki ostmisel vajalik näiteks tavalise keskklassi auto korral maksumusega 40 000 EUR, leida sissemakse 4000 EUR + registreerimistasu 4000 EUR, kokku 8000 EUR ühekordse väljaminekuna. </w:t>
      </w:r>
    </w:p>
    <w:p w14:paraId="35D5209F" w14:textId="2D917614" w:rsidR="00044FE4" w:rsidRPr="001D7208" w:rsidRDefault="00044FE4" w:rsidP="00044FE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7208">
        <w:rPr>
          <w:rFonts w:ascii="Times New Roman" w:hAnsi="Times New Roman" w:cs="Times New Roman"/>
          <w:sz w:val="24"/>
          <w:szCs w:val="24"/>
        </w:rPr>
        <w:t xml:space="preserve">Liisingettevõttetel on keeruline registreerimistasu finantseerida, </w:t>
      </w:r>
      <w:r w:rsidRPr="001D7208">
        <w:rPr>
          <w:rFonts w:ascii="Times New Roman" w:hAnsi="Times New Roman" w:cs="Times New Roman"/>
          <w:sz w:val="24"/>
          <w:szCs w:val="24"/>
          <w:u w:val="single"/>
        </w:rPr>
        <w:t>registreerimistasu ei tõsta sõiduki väärtust</w:t>
      </w:r>
      <w:r w:rsidRPr="001D7208">
        <w:rPr>
          <w:rFonts w:ascii="Times New Roman" w:hAnsi="Times New Roman" w:cs="Times New Roman"/>
          <w:sz w:val="24"/>
          <w:szCs w:val="24"/>
        </w:rPr>
        <w:t xml:space="preserve"> vastupidi, arvestades seda, et kasutatud  auto eksport 5/7 aasta jooksul on võimalik vaid kõrgema hinna pealt, siis on see   liisingettevõttele majanduslik risk. </w:t>
      </w:r>
    </w:p>
    <w:p w14:paraId="4843D113" w14:textId="77777777" w:rsidR="00044FE4" w:rsidRPr="001D7208" w:rsidRDefault="00044FE4" w:rsidP="00044FE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7208">
        <w:rPr>
          <w:rFonts w:ascii="Times New Roman" w:hAnsi="Times New Roman" w:cs="Times New Roman"/>
          <w:sz w:val="24"/>
          <w:szCs w:val="24"/>
        </w:rPr>
        <w:t>Majanduslanguse korral on vaja sõidukid müüa riigist välja, et puhastada turgu aga tagasiarvestuse printsiibi puudumine võib tähendada liisingettevõtetele olulist krediidikahju ning tarbijal on keeruline õiglase hinna eest autost loobuda;</w:t>
      </w:r>
    </w:p>
    <w:p w14:paraId="79A64DD2" w14:textId="3F68A761" w:rsidR="001709FF" w:rsidRPr="001D7208" w:rsidRDefault="001709FF" w:rsidP="001709F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7208">
        <w:rPr>
          <w:rFonts w:ascii="Times New Roman" w:hAnsi="Times New Roman" w:cs="Times New Roman"/>
          <w:sz w:val="24"/>
          <w:szCs w:val="24"/>
        </w:rPr>
        <w:lastRenderedPageBreak/>
        <w:t>Sõidukite eksportimine riigist välja muutub tagasiarvestuse võimaluse puudumisel majanduslikult kahjumlikus pärssides kasutatud autode müüjate finantstegevust ja pärsib ses osas Eesti konkurentsivõimet;</w:t>
      </w:r>
    </w:p>
    <w:p w14:paraId="07D37ED8" w14:textId="77777777" w:rsidR="001709FF" w:rsidRPr="001D7208" w:rsidRDefault="001709FF" w:rsidP="001709F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7208">
        <w:rPr>
          <w:rFonts w:ascii="Times New Roman" w:hAnsi="Times New Roman" w:cs="Times New Roman"/>
          <w:sz w:val="24"/>
          <w:szCs w:val="24"/>
        </w:rPr>
        <w:t>Eestis registreeritud kasutatud autode turg on tulevikus piiratud ainult Eestiga kuna puudub nii öelda eksport hind ja teiste riikide tarbijad ei ole valmis maksma Eestis tasutud registreerimistasu „lisakomponenti“;</w:t>
      </w:r>
    </w:p>
    <w:p w14:paraId="0C6F7FE7" w14:textId="2A665E2B" w:rsidR="00F12F5B" w:rsidRPr="001D7208" w:rsidRDefault="00F12F5B" w:rsidP="00F12F5B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D7208">
        <w:rPr>
          <w:rFonts w:ascii="Times New Roman" w:hAnsi="Times New Roman" w:cs="Times New Roman"/>
          <w:sz w:val="24"/>
          <w:szCs w:val="24"/>
        </w:rPr>
        <w:t>Autopark hakkab vananema, tarbijad ei ole valmis loobuma tasutud registreerimistasust</w:t>
      </w:r>
      <w:r w:rsidR="002B776E" w:rsidRPr="001D7208">
        <w:rPr>
          <w:rFonts w:ascii="Times New Roman" w:hAnsi="Times New Roman" w:cs="Times New Roman"/>
          <w:sz w:val="24"/>
          <w:szCs w:val="24"/>
        </w:rPr>
        <w:t>,</w:t>
      </w:r>
      <w:r w:rsidRPr="001D7208">
        <w:rPr>
          <w:rFonts w:ascii="Times New Roman" w:hAnsi="Times New Roman" w:cs="Times New Roman"/>
          <w:sz w:val="24"/>
          <w:szCs w:val="24"/>
        </w:rPr>
        <w:t xml:space="preserve"> st kliimaeesmärkide saavutamine pigem lükkub kaugemasse tulevikku;</w:t>
      </w:r>
    </w:p>
    <w:p w14:paraId="15A0A1E6" w14:textId="77777777" w:rsidR="00F067DD" w:rsidRDefault="00F067DD" w:rsidP="00F067DD">
      <w:pPr>
        <w:pStyle w:val="ListParagraph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A3D7CFA" w14:textId="77777777" w:rsidR="001D7208" w:rsidRPr="001D7208" w:rsidRDefault="001D7208" w:rsidP="00F067DD">
      <w:pPr>
        <w:pStyle w:val="ListParagraph"/>
        <w:spacing w:after="0"/>
        <w:ind w:left="14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0C7F737" w14:textId="28168CBA" w:rsidR="008A18D5" w:rsidRDefault="00F067DD" w:rsidP="00F067DD">
      <w:pPr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1D7208">
        <w:rPr>
          <w:rFonts w:ascii="Times New Roman" w:hAnsi="Times New Roman" w:cs="Times New Roman"/>
          <w:b/>
          <w:bCs/>
          <w:sz w:val="24"/>
          <w:szCs w:val="24"/>
          <w:u w:val="single"/>
        </w:rPr>
        <w:t>Kokkuvõt</w:t>
      </w:r>
      <w:r w:rsidR="001D7208">
        <w:rPr>
          <w:rFonts w:ascii="Times New Roman" w:hAnsi="Times New Roman" w:cs="Times New Roman"/>
          <w:b/>
          <w:bCs/>
          <w:sz w:val="24"/>
          <w:szCs w:val="24"/>
          <w:u w:val="single"/>
        </w:rPr>
        <w:t>e ja näited</w:t>
      </w:r>
      <w:r w:rsidRPr="001D7208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Pr="001D720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D7208">
        <w:rPr>
          <w:rFonts w:ascii="Times New Roman" w:hAnsi="Times New Roman" w:cs="Times New Roman"/>
          <w:sz w:val="24"/>
          <w:szCs w:val="24"/>
        </w:rPr>
        <w:t>Usume, et Eesti IT riigina on võimeline tegema tagasiarvestust päevapõhisel</w:t>
      </w:r>
      <w:r w:rsidR="0042684D">
        <w:rPr>
          <w:rFonts w:ascii="Times New Roman" w:hAnsi="Times New Roman" w:cs="Times New Roman"/>
          <w:sz w:val="24"/>
          <w:szCs w:val="24"/>
        </w:rPr>
        <w:t>t</w:t>
      </w:r>
      <w:r w:rsidR="001D7208">
        <w:rPr>
          <w:rFonts w:ascii="Times New Roman" w:hAnsi="Times New Roman" w:cs="Times New Roman"/>
          <w:sz w:val="24"/>
          <w:szCs w:val="24"/>
        </w:rPr>
        <w:t xml:space="preserve"> või vähemalt </w:t>
      </w:r>
      <w:r w:rsidRPr="001D7208">
        <w:rPr>
          <w:rFonts w:ascii="Times New Roman" w:hAnsi="Times New Roman" w:cs="Times New Roman"/>
          <w:sz w:val="24"/>
          <w:szCs w:val="24"/>
        </w:rPr>
        <w:t xml:space="preserve">kuu põhiselt.  </w:t>
      </w:r>
      <w:r w:rsidR="001D7208" w:rsidRPr="001D72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Registreerimis</w:t>
      </w:r>
      <w:r w:rsidRPr="001D720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8A18D5" w:rsidRPr="001D72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tasu</w:t>
      </w:r>
      <w:r w:rsidRPr="001D720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puhul</w:t>
      </w:r>
      <w:r w:rsidRPr="001D7208">
        <w:rPr>
          <w:rFonts w:ascii="Times New Roman" w:hAnsi="Times New Roman" w:cs="Times New Roman"/>
          <w:sz w:val="24"/>
          <w:szCs w:val="24"/>
        </w:rPr>
        <w:t xml:space="preserve"> peaks see olema võimalik </w:t>
      </w:r>
      <w:r w:rsidR="008A18D5" w:rsidRPr="001D7208">
        <w:rPr>
          <w:rFonts w:ascii="Times New Roman" w:hAnsi="Times New Roman" w:cs="Times New Roman"/>
          <w:sz w:val="24"/>
          <w:szCs w:val="24"/>
        </w:rPr>
        <w:t xml:space="preserve">seitsme </w:t>
      </w:r>
      <w:r w:rsidRPr="001D7208">
        <w:rPr>
          <w:rFonts w:ascii="Times New Roman" w:hAnsi="Times New Roman" w:cs="Times New Roman"/>
          <w:sz w:val="24"/>
          <w:szCs w:val="24"/>
        </w:rPr>
        <w:t xml:space="preserve"> aasta jooksul</w:t>
      </w:r>
      <w:r w:rsidR="008A18D5" w:rsidRPr="001D7208">
        <w:rPr>
          <w:rFonts w:ascii="Times New Roman" w:hAnsi="Times New Roman" w:cs="Times New Roman"/>
          <w:sz w:val="24"/>
          <w:szCs w:val="24"/>
        </w:rPr>
        <w:t>, mis on reeglina  uue auto liisingu lepingu periood</w:t>
      </w:r>
      <w:r w:rsidRPr="001D7208">
        <w:rPr>
          <w:rFonts w:ascii="Times New Roman" w:hAnsi="Times New Roman" w:cs="Times New Roman"/>
          <w:sz w:val="24"/>
          <w:szCs w:val="24"/>
        </w:rPr>
        <w:t xml:space="preserve">. </w:t>
      </w:r>
      <w:r w:rsidRPr="001D72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Aastamaksu puhul</w:t>
      </w:r>
      <w:r w:rsidR="008A18D5" w:rsidRPr="001D7208">
        <w:rPr>
          <w:rFonts w:ascii="Times New Roman" w:hAnsi="Times New Roman" w:cs="Times New Roman"/>
          <w:sz w:val="24"/>
          <w:szCs w:val="24"/>
        </w:rPr>
        <w:t xml:space="preserve"> peaks see olema tehtav</w:t>
      </w:r>
      <w:r w:rsidRPr="001D7208">
        <w:rPr>
          <w:rFonts w:ascii="Times New Roman" w:hAnsi="Times New Roman" w:cs="Times New Roman"/>
          <w:sz w:val="24"/>
          <w:szCs w:val="24"/>
        </w:rPr>
        <w:t xml:space="preserve"> </w:t>
      </w:r>
      <w:r w:rsidR="008A18D5" w:rsidRPr="001D7208">
        <w:rPr>
          <w:rFonts w:ascii="Times New Roman" w:hAnsi="Times New Roman" w:cs="Times New Roman"/>
          <w:sz w:val="24"/>
          <w:szCs w:val="24"/>
        </w:rPr>
        <w:t>proportsionaalselt kasutusest</w:t>
      </w:r>
      <w:r w:rsidR="005B723B" w:rsidRPr="005B723B">
        <w:rPr>
          <w:rFonts w:ascii="Times New Roman" w:hAnsi="Times New Roman" w:cs="Times New Roman"/>
          <w:sz w:val="24"/>
          <w:szCs w:val="24"/>
        </w:rPr>
        <w:t xml:space="preserve"> </w:t>
      </w:r>
      <w:r w:rsidR="005B723B" w:rsidRPr="001D7208">
        <w:rPr>
          <w:rFonts w:ascii="Times New Roman" w:hAnsi="Times New Roman" w:cs="Times New Roman"/>
          <w:sz w:val="24"/>
          <w:szCs w:val="24"/>
        </w:rPr>
        <w:t>Eestis</w:t>
      </w:r>
      <w:r w:rsidR="008A18D5" w:rsidRPr="001D7208">
        <w:rPr>
          <w:rFonts w:ascii="Times New Roman" w:hAnsi="Times New Roman" w:cs="Times New Roman"/>
          <w:sz w:val="24"/>
          <w:szCs w:val="24"/>
        </w:rPr>
        <w:t xml:space="preserve">, kui sõiduk müüakse </w:t>
      </w:r>
      <w:r w:rsidR="001D7208">
        <w:rPr>
          <w:rFonts w:ascii="Times New Roman" w:hAnsi="Times New Roman" w:cs="Times New Roman"/>
          <w:sz w:val="24"/>
          <w:szCs w:val="24"/>
        </w:rPr>
        <w:t>riigist välja</w:t>
      </w:r>
      <w:r w:rsidR="008A18D5" w:rsidRPr="001D7208">
        <w:rPr>
          <w:rFonts w:ascii="Times New Roman" w:hAnsi="Times New Roman" w:cs="Times New Roman"/>
          <w:sz w:val="24"/>
          <w:szCs w:val="24"/>
        </w:rPr>
        <w:t xml:space="preserve"> enne makstud maksu lõpptähtaega. </w:t>
      </w:r>
      <w:r w:rsidR="001D7208">
        <w:rPr>
          <w:rFonts w:ascii="Times New Roman" w:hAnsi="Times New Roman" w:cs="Times New Roman"/>
          <w:sz w:val="24"/>
          <w:szCs w:val="24"/>
        </w:rPr>
        <w:t xml:space="preserve">Eelnev peaks kehtima ka juhul, kui </w:t>
      </w:r>
      <w:r w:rsidR="001D7208" w:rsidRPr="001D72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sõiduk muutub kasutuskõlbmatuks</w:t>
      </w:r>
      <w:r w:rsidR="001D7208">
        <w:rPr>
          <w:rFonts w:ascii="Times New Roman" w:hAnsi="Times New Roman" w:cs="Times New Roman"/>
          <w:sz w:val="24"/>
          <w:szCs w:val="24"/>
        </w:rPr>
        <w:t xml:space="preserve"> (vt Ühendkuningriikide näide) .</w:t>
      </w:r>
    </w:p>
    <w:p w14:paraId="5E4EACA5" w14:textId="4D9DF5EA" w:rsidR="001D7208" w:rsidRPr="001D7208" w:rsidRDefault="001D7208" w:rsidP="001D7208">
      <w:pPr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 w:rsidRPr="001D7208">
        <w:rPr>
          <w:rFonts w:ascii="Calibri" w:hAnsi="Calibri" w:cs="Calibri"/>
        </w:rPr>
        <w:t xml:space="preserve">        NÄITED: </w:t>
      </w:r>
    </w:p>
    <w:p w14:paraId="4819F1CF" w14:textId="5EDC9ACE" w:rsidR="001D7208" w:rsidRDefault="001D7208" w:rsidP="001D7208">
      <w:pPr>
        <w:pStyle w:val="ListParagraph"/>
        <w:numPr>
          <w:ilvl w:val="0"/>
          <w:numId w:val="9"/>
        </w:numPr>
      </w:pPr>
      <w:proofErr w:type="spellStart"/>
      <w:r w:rsidRPr="001D7208">
        <w:rPr>
          <w:rFonts w:ascii="Times New Roman" w:hAnsi="Times New Roman" w:cs="Times New Roman"/>
          <w:sz w:val="24"/>
          <w:szCs w:val="24"/>
        </w:rPr>
        <w:t>Ühendkuningriigid:</w:t>
      </w:r>
      <w:r w:rsidR="0042684D">
        <w:rPr>
          <w:rFonts w:ascii="Times New Roman" w:hAnsi="Times New Roman" w:cs="Times New Roman"/>
          <w:sz w:val="24"/>
          <w:szCs w:val="24"/>
        </w:rPr>
        <w:t>tagastamine</w:t>
      </w:r>
      <w:proofErr w:type="spellEnd"/>
      <w:r w:rsidR="0042684D">
        <w:rPr>
          <w:rFonts w:ascii="Times New Roman" w:hAnsi="Times New Roman" w:cs="Times New Roman"/>
          <w:sz w:val="24"/>
          <w:szCs w:val="24"/>
        </w:rPr>
        <w:t xml:space="preserve"> ka siis, kui sõiduk muutub kasutuskõlbmatuks,</w:t>
      </w:r>
      <w:r w:rsidRPr="001D7208">
        <w:rPr>
          <w:rFonts w:ascii="Times New Roman" w:hAnsi="Times New Roman" w:cs="Times New Roman"/>
          <w:sz w:val="24"/>
          <w:szCs w:val="24"/>
        </w:rPr>
        <w:t xml:space="preserve"> (</w:t>
      </w:r>
      <w:hyperlink w:history="1">
        <w:r w:rsidRPr="00477C1E">
          <w:rPr>
            <w:rStyle w:val="Hyperlink"/>
          </w:rPr>
          <w:t>Cancel your vehicle tax and get a refund - GOV.UK (www.gov.uk)</w:t>
        </w:r>
      </w:hyperlink>
      <w:r>
        <w:t xml:space="preserve"> )</w:t>
      </w:r>
    </w:p>
    <w:p w14:paraId="2BA02C69" w14:textId="65FCC8CB" w:rsidR="001D7208" w:rsidRDefault="001D7208" w:rsidP="001D7208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7208">
        <w:rPr>
          <w:rFonts w:ascii="Times New Roman" w:hAnsi="Times New Roman" w:cs="Times New Roman"/>
          <w:sz w:val="24"/>
          <w:szCs w:val="24"/>
        </w:rPr>
        <w:t>Norra</w:t>
      </w:r>
      <w:r w:rsidR="0042684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tagastamine 10 aasta jooksul</w:t>
      </w:r>
      <w:r w:rsidR="0042684D">
        <w:rPr>
          <w:rFonts w:ascii="Times New Roman" w:hAnsi="Times New Roman" w:cs="Times New Roman"/>
          <w:sz w:val="24"/>
          <w:szCs w:val="24"/>
        </w:rPr>
        <w:t xml:space="preserve">, maksimaalselt 7500 NOK tagastatakse, </w:t>
      </w:r>
      <w:r w:rsidRPr="001D7208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fldChar w:fldCharType="begin"/>
      </w:r>
      <w:r>
        <w:instrText>HYPERLINK "https://www.skatteetaten.no/en/person/duties/cars-and-other-vehicles/export/application-for-refund/"</w:instrText>
      </w:r>
      <w:r>
        <w:fldChar w:fldCharType="separate"/>
      </w:r>
      <w:r>
        <w:rPr>
          <w:rStyle w:val="Hyperlink"/>
        </w:rPr>
        <w:t>Refund</w:t>
      </w:r>
      <w:proofErr w:type="spellEnd"/>
      <w:r>
        <w:rPr>
          <w:rStyle w:val="Hyperlink"/>
        </w:rPr>
        <w:t xml:space="preserve"> of </w:t>
      </w:r>
      <w:proofErr w:type="spellStart"/>
      <w:r>
        <w:rPr>
          <w:rStyle w:val="Hyperlink"/>
        </w:rPr>
        <w:t>the</w:t>
      </w:r>
      <w:proofErr w:type="spellEnd"/>
      <w:r>
        <w:rPr>
          <w:rStyle w:val="Hyperlink"/>
        </w:rPr>
        <w:t xml:space="preserve"> </w:t>
      </w:r>
      <w:proofErr w:type="spellStart"/>
      <w:r>
        <w:rPr>
          <w:rStyle w:val="Hyperlink"/>
        </w:rPr>
        <w:t>one-off</w:t>
      </w:r>
      <w:proofErr w:type="spellEnd"/>
      <w:r>
        <w:rPr>
          <w:rStyle w:val="Hyperlink"/>
        </w:rPr>
        <w:t xml:space="preserve"> </w:t>
      </w:r>
      <w:proofErr w:type="spellStart"/>
      <w:r>
        <w:rPr>
          <w:rStyle w:val="Hyperlink"/>
        </w:rPr>
        <w:t>registration</w:t>
      </w:r>
      <w:proofErr w:type="spellEnd"/>
      <w:r>
        <w:rPr>
          <w:rStyle w:val="Hyperlink"/>
        </w:rPr>
        <w:t xml:space="preserve"> </w:t>
      </w:r>
      <w:proofErr w:type="spellStart"/>
      <w:r>
        <w:rPr>
          <w:rStyle w:val="Hyperlink"/>
        </w:rPr>
        <w:t>tax</w:t>
      </w:r>
      <w:proofErr w:type="spellEnd"/>
      <w:r>
        <w:rPr>
          <w:rStyle w:val="Hyperlink"/>
        </w:rPr>
        <w:t xml:space="preserve"> </w:t>
      </w:r>
      <w:proofErr w:type="spellStart"/>
      <w:r>
        <w:rPr>
          <w:rStyle w:val="Hyperlink"/>
        </w:rPr>
        <w:t>when</w:t>
      </w:r>
      <w:proofErr w:type="spellEnd"/>
      <w:r>
        <w:rPr>
          <w:rStyle w:val="Hyperlink"/>
        </w:rPr>
        <w:t xml:space="preserve"> </w:t>
      </w:r>
      <w:proofErr w:type="spellStart"/>
      <w:r>
        <w:rPr>
          <w:rStyle w:val="Hyperlink"/>
        </w:rPr>
        <w:t>you</w:t>
      </w:r>
      <w:proofErr w:type="spellEnd"/>
      <w:r>
        <w:rPr>
          <w:rStyle w:val="Hyperlink"/>
        </w:rPr>
        <w:t xml:space="preserve"> </w:t>
      </w:r>
      <w:proofErr w:type="spellStart"/>
      <w:r>
        <w:rPr>
          <w:rStyle w:val="Hyperlink"/>
        </w:rPr>
        <w:t>export</w:t>
      </w:r>
      <w:proofErr w:type="spellEnd"/>
      <w:r>
        <w:rPr>
          <w:rStyle w:val="Hyperlink"/>
        </w:rPr>
        <w:t xml:space="preserve"> a </w:t>
      </w:r>
      <w:proofErr w:type="spellStart"/>
      <w:r>
        <w:rPr>
          <w:rStyle w:val="Hyperlink"/>
        </w:rPr>
        <w:t>vehicle</w:t>
      </w:r>
      <w:proofErr w:type="spellEnd"/>
      <w:r>
        <w:rPr>
          <w:rStyle w:val="Hyperlink"/>
        </w:rPr>
        <w:t xml:space="preserve"> - The Norwegian Tax </w:t>
      </w:r>
      <w:proofErr w:type="spellStart"/>
      <w:r>
        <w:rPr>
          <w:rStyle w:val="Hyperlink"/>
        </w:rPr>
        <w:t>Administration</w:t>
      </w:r>
      <w:proofErr w:type="spellEnd"/>
      <w:r>
        <w:rPr>
          <w:rStyle w:val="Hyperlink"/>
        </w:rPr>
        <w:t xml:space="preserve"> (</w:t>
      </w:r>
      <w:proofErr w:type="spellStart"/>
      <w:r>
        <w:rPr>
          <w:rStyle w:val="Hyperlink"/>
        </w:rPr>
        <w:t>skatteetaten.no</w:t>
      </w:r>
      <w:proofErr w:type="spellEnd"/>
      <w:r>
        <w:rPr>
          <w:rStyle w:val="Hyperlink"/>
        </w:rPr>
        <w:t>)</w:t>
      </w:r>
      <w:r>
        <w:fldChar w:fldCharType="end"/>
      </w:r>
    </w:p>
    <w:p w14:paraId="086CDCA9" w14:textId="478CD7E9" w:rsidR="001D7208" w:rsidRDefault="0042684D" w:rsidP="001D7208">
      <w:pPr>
        <w:pStyle w:val="ListParagraph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Belgia , Kanad, USA – erinevates osariikides erinev.</w:t>
      </w:r>
    </w:p>
    <w:p w14:paraId="2C80E704" w14:textId="77777777" w:rsidR="008A18D5" w:rsidRPr="001D7208" w:rsidRDefault="008A18D5" w:rsidP="00F067DD">
      <w:pPr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57E65463" w14:textId="77777777" w:rsidR="00044FE4" w:rsidRPr="001D7208" w:rsidRDefault="00044FE4" w:rsidP="001709FF">
      <w:pPr>
        <w:pStyle w:val="ListParagraph"/>
        <w:spacing w:after="0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71E5CC55" w14:textId="1CBED978" w:rsidR="00FA0A3E" w:rsidRPr="001D7208" w:rsidRDefault="00627757" w:rsidP="00400E85">
      <w:pPr>
        <w:jc w:val="both"/>
        <w:rPr>
          <w:rFonts w:ascii="Times New Roman" w:hAnsi="Times New Roman" w:cs="Times New Roman"/>
          <w:sz w:val="24"/>
          <w:szCs w:val="24"/>
        </w:rPr>
      </w:pPr>
      <w:r w:rsidRPr="001D7208">
        <w:rPr>
          <w:rFonts w:ascii="Times New Roman" w:hAnsi="Times New Roman" w:cs="Times New Roman"/>
          <w:sz w:val="24"/>
          <w:szCs w:val="24"/>
        </w:rPr>
        <w:t>Positiivsele tagasisidele</w:t>
      </w:r>
      <w:r w:rsidR="001214E6" w:rsidRPr="001D7208">
        <w:rPr>
          <w:rFonts w:ascii="Times New Roman" w:hAnsi="Times New Roman" w:cs="Times New Roman"/>
          <w:sz w:val="24"/>
          <w:szCs w:val="24"/>
        </w:rPr>
        <w:t xml:space="preserve"> ja eelpoolsega arvestamisele lootes</w:t>
      </w:r>
      <w:r w:rsidRPr="001D7208">
        <w:rPr>
          <w:rFonts w:ascii="Times New Roman" w:hAnsi="Times New Roman" w:cs="Times New Roman"/>
          <w:sz w:val="24"/>
          <w:szCs w:val="24"/>
        </w:rPr>
        <w:t>,</w:t>
      </w:r>
    </w:p>
    <w:p w14:paraId="05266778" w14:textId="0AA3F8DE" w:rsidR="00FA0A3E" w:rsidRPr="001D7208" w:rsidRDefault="00FA0A3E" w:rsidP="001214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7208">
        <w:rPr>
          <w:rFonts w:ascii="Times New Roman" w:hAnsi="Times New Roman" w:cs="Times New Roman"/>
          <w:sz w:val="24"/>
          <w:szCs w:val="24"/>
        </w:rPr>
        <w:t>Lugupidamisega,</w:t>
      </w:r>
    </w:p>
    <w:p w14:paraId="34525C0F" w14:textId="77777777" w:rsidR="00373762" w:rsidRPr="001D7208" w:rsidRDefault="00627757" w:rsidP="00266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7208">
        <w:rPr>
          <w:rFonts w:ascii="Times New Roman" w:hAnsi="Times New Roman" w:cs="Times New Roman"/>
          <w:sz w:val="24"/>
          <w:szCs w:val="24"/>
        </w:rPr>
        <w:t>Reet Hääl</w:t>
      </w:r>
      <w:r w:rsidR="00266B70" w:rsidRPr="001D720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03660B" w14:textId="77777777" w:rsidR="00373762" w:rsidRPr="001D7208" w:rsidRDefault="00627757" w:rsidP="00266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7208">
        <w:rPr>
          <w:rFonts w:ascii="Times New Roman" w:hAnsi="Times New Roman" w:cs="Times New Roman"/>
          <w:sz w:val="24"/>
          <w:szCs w:val="24"/>
        </w:rPr>
        <w:t>Tegevdirektor</w:t>
      </w:r>
    </w:p>
    <w:p w14:paraId="73DDBACF" w14:textId="0D6E8B97" w:rsidR="00627757" w:rsidRPr="001D7208" w:rsidRDefault="00266B70" w:rsidP="00266B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D7208">
        <w:rPr>
          <w:rFonts w:ascii="Times New Roman" w:hAnsi="Times New Roman" w:cs="Times New Roman"/>
          <w:sz w:val="24"/>
          <w:szCs w:val="24"/>
        </w:rPr>
        <w:t>/allkirjastatud digitaalselt</w:t>
      </w:r>
      <w:r w:rsidR="00373762" w:rsidRPr="001D7208">
        <w:rPr>
          <w:rFonts w:ascii="Times New Roman" w:hAnsi="Times New Roman" w:cs="Times New Roman"/>
          <w:sz w:val="24"/>
          <w:szCs w:val="24"/>
        </w:rPr>
        <w:t>/</w:t>
      </w:r>
    </w:p>
    <w:p w14:paraId="34B2278E" w14:textId="77777777" w:rsidR="0042684D" w:rsidRDefault="0042684D" w:rsidP="00266B70">
      <w:pPr>
        <w:spacing w:after="0"/>
        <w:jc w:val="both"/>
      </w:pPr>
    </w:p>
    <w:p w14:paraId="0839F615" w14:textId="77777777" w:rsidR="0042684D" w:rsidRDefault="0042684D" w:rsidP="00266B70">
      <w:pPr>
        <w:spacing w:after="0"/>
        <w:jc w:val="both"/>
      </w:pPr>
    </w:p>
    <w:p w14:paraId="1456D66A" w14:textId="77777777" w:rsidR="0042684D" w:rsidRDefault="0042684D" w:rsidP="00266B70">
      <w:pPr>
        <w:spacing w:after="0"/>
        <w:jc w:val="both"/>
      </w:pPr>
    </w:p>
    <w:p w14:paraId="726B6A5E" w14:textId="77777777" w:rsidR="0042684D" w:rsidRDefault="0042684D" w:rsidP="00266B70">
      <w:pPr>
        <w:spacing w:after="0"/>
        <w:jc w:val="both"/>
      </w:pPr>
    </w:p>
    <w:p w14:paraId="1642BC45" w14:textId="77777777" w:rsidR="005B723B" w:rsidRDefault="005B723B" w:rsidP="00266B70">
      <w:pPr>
        <w:spacing w:after="0"/>
        <w:jc w:val="both"/>
      </w:pPr>
    </w:p>
    <w:p w14:paraId="62199990" w14:textId="77777777" w:rsidR="005B723B" w:rsidRDefault="005B723B" w:rsidP="00266B70">
      <w:pPr>
        <w:spacing w:after="0"/>
        <w:jc w:val="both"/>
      </w:pPr>
    </w:p>
    <w:p w14:paraId="26FF34F2" w14:textId="77777777" w:rsidR="005B723B" w:rsidRDefault="005B723B" w:rsidP="00266B70">
      <w:pPr>
        <w:spacing w:after="0"/>
        <w:jc w:val="both"/>
      </w:pPr>
    </w:p>
    <w:p w14:paraId="0643CCDE" w14:textId="47B81544" w:rsidR="00627757" w:rsidRDefault="00266B70" w:rsidP="00266B70">
      <w:pPr>
        <w:spacing w:after="0"/>
        <w:jc w:val="both"/>
      </w:pPr>
      <w:r>
        <w:tab/>
      </w:r>
      <w:r>
        <w:tab/>
      </w:r>
      <w:bookmarkStart w:id="0" w:name="_Hlk160032210"/>
      <w:r w:rsidRPr="00266B70">
        <w:rPr>
          <w:color w:val="1F3864" w:themeColor="accent1" w:themeShade="80"/>
        </w:rPr>
        <w:t>__________________________________________________</w:t>
      </w:r>
    </w:p>
    <w:bookmarkEnd w:id="0"/>
    <w:p w14:paraId="1C52336B" w14:textId="77777777" w:rsidR="00266B70" w:rsidRDefault="00266B70">
      <w:r>
        <w:rPr>
          <w:color w:val="4472C4" w:themeColor="accent1"/>
        </w:rPr>
        <w:t>_________________________________________________________________________________</w:t>
      </w:r>
    </w:p>
    <w:p w14:paraId="1D0A3B82" w14:textId="395789A6" w:rsidR="00266B70" w:rsidRPr="00266B70" w:rsidRDefault="00266B70" w:rsidP="00266B70">
      <w:pPr>
        <w:spacing w:after="200" w:line="240" w:lineRule="auto"/>
        <w:jc w:val="center"/>
        <w:rPr>
          <w:color w:val="4472C4" w:themeColor="accent1"/>
        </w:rPr>
      </w:pPr>
      <w:r w:rsidRPr="00F85478">
        <w:rPr>
          <w:rFonts w:ascii="Times New Roman" w:eastAsia="Times New Roman" w:hAnsi="Times New Roman" w:cs="Times New Roman"/>
          <w:color w:val="002060"/>
          <w:kern w:val="0"/>
          <w:sz w:val="20"/>
          <w:szCs w:val="20"/>
          <w14:ligatures w14:val="none"/>
        </w:rPr>
        <w:t>Kontakt: +372 50 12 088</w:t>
      </w:r>
      <w:r w:rsidRPr="00F85478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; </w:t>
      </w:r>
      <w:hyperlink r:id="rId9" w:history="1">
        <w:r w:rsidRPr="00F85478">
          <w:rPr>
            <w:rFonts w:ascii="Times New Roman" w:eastAsia="Times New Roman" w:hAnsi="Times New Roman" w:cs="Times New Roman"/>
            <w:color w:val="0000FF"/>
            <w:kern w:val="0"/>
            <w:sz w:val="20"/>
            <w:szCs w:val="20"/>
            <w:u w:val="single"/>
            <w14:ligatures w14:val="none"/>
          </w:rPr>
          <w:t>liising@liisingliit.ee</w:t>
        </w:r>
      </w:hyperlink>
      <w:r w:rsidRPr="00F85478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; </w:t>
      </w:r>
      <w:hyperlink r:id="rId10" w:history="1">
        <w:r w:rsidRPr="00F85478">
          <w:rPr>
            <w:rFonts w:ascii="Times New Roman" w:eastAsia="Times New Roman" w:hAnsi="Times New Roman" w:cs="Times New Roman"/>
            <w:color w:val="0000FF"/>
            <w:kern w:val="0"/>
            <w:sz w:val="20"/>
            <w:szCs w:val="20"/>
            <w:u w:val="single"/>
            <w14:ligatures w14:val="none"/>
          </w:rPr>
          <w:t>www.liisingliit.ee</w:t>
        </w:r>
      </w:hyperlink>
    </w:p>
    <w:sectPr w:rsidR="00266B70" w:rsidRPr="00266B70" w:rsidSect="000D1D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E3977"/>
    <w:multiLevelType w:val="hybridMultilevel"/>
    <w:tmpl w:val="925A1E6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052F55"/>
    <w:multiLevelType w:val="hybridMultilevel"/>
    <w:tmpl w:val="1A8A82E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EED7042"/>
    <w:multiLevelType w:val="hybridMultilevel"/>
    <w:tmpl w:val="098EDCE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4BF1916"/>
    <w:multiLevelType w:val="hybridMultilevel"/>
    <w:tmpl w:val="A3F2E7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1A1019"/>
    <w:multiLevelType w:val="hybridMultilevel"/>
    <w:tmpl w:val="85E29162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4B11150F"/>
    <w:multiLevelType w:val="hybridMultilevel"/>
    <w:tmpl w:val="49DE1A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F62C09"/>
    <w:multiLevelType w:val="hybridMultilevel"/>
    <w:tmpl w:val="1346C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881586"/>
    <w:multiLevelType w:val="hybridMultilevel"/>
    <w:tmpl w:val="BE7400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B4D422E"/>
    <w:multiLevelType w:val="hybridMultilevel"/>
    <w:tmpl w:val="B3DA2CD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7364479">
    <w:abstractNumId w:val="4"/>
  </w:num>
  <w:num w:numId="2" w16cid:durableId="1768309167">
    <w:abstractNumId w:val="0"/>
  </w:num>
  <w:num w:numId="3" w16cid:durableId="109252247">
    <w:abstractNumId w:val="7"/>
  </w:num>
  <w:num w:numId="4" w16cid:durableId="1750079817">
    <w:abstractNumId w:val="6"/>
  </w:num>
  <w:num w:numId="5" w16cid:durableId="217085413">
    <w:abstractNumId w:val="2"/>
  </w:num>
  <w:num w:numId="6" w16cid:durableId="1818648374">
    <w:abstractNumId w:val="8"/>
  </w:num>
  <w:num w:numId="7" w16cid:durableId="391736262">
    <w:abstractNumId w:val="5"/>
  </w:num>
  <w:num w:numId="8" w16cid:durableId="2050491487">
    <w:abstractNumId w:val="3"/>
  </w:num>
  <w:num w:numId="9" w16cid:durableId="1193956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A3E"/>
    <w:rsid w:val="0002126A"/>
    <w:rsid w:val="00025934"/>
    <w:rsid w:val="00035526"/>
    <w:rsid w:val="00044FE4"/>
    <w:rsid w:val="00045002"/>
    <w:rsid w:val="0005166E"/>
    <w:rsid w:val="00053FE1"/>
    <w:rsid w:val="000552EE"/>
    <w:rsid w:val="00075616"/>
    <w:rsid w:val="000C30F3"/>
    <w:rsid w:val="000D1D58"/>
    <w:rsid w:val="001214E6"/>
    <w:rsid w:val="00162D61"/>
    <w:rsid w:val="001709FF"/>
    <w:rsid w:val="00181813"/>
    <w:rsid w:val="001969CA"/>
    <w:rsid w:val="001D6893"/>
    <w:rsid w:val="001D7208"/>
    <w:rsid w:val="001F197C"/>
    <w:rsid w:val="00216A77"/>
    <w:rsid w:val="00227000"/>
    <w:rsid w:val="00261F8C"/>
    <w:rsid w:val="00266B70"/>
    <w:rsid w:val="00295BE8"/>
    <w:rsid w:val="002B776E"/>
    <w:rsid w:val="002D517F"/>
    <w:rsid w:val="00347297"/>
    <w:rsid w:val="00373762"/>
    <w:rsid w:val="003A0BB2"/>
    <w:rsid w:val="003A554D"/>
    <w:rsid w:val="003C3D4C"/>
    <w:rsid w:val="00400E85"/>
    <w:rsid w:val="00426226"/>
    <w:rsid w:val="0042684D"/>
    <w:rsid w:val="004516AE"/>
    <w:rsid w:val="0047298C"/>
    <w:rsid w:val="004B1294"/>
    <w:rsid w:val="004F7783"/>
    <w:rsid w:val="005025EA"/>
    <w:rsid w:val="005051C1"/>
    <w:rsid w:val="00521070"/>
    <w:rsid w:val="005B2CD9"/>
    <w:rsid w:val="005B723B"/>
    <w:rsid w:val="005D3C3B"/>
    <w:rsid w:val="005E2677"/>
    <w:rsid w:val="005E4666"/>
    <w:rsid w:val="00620096"/>
    <w:rsid w:val="00627757"/>
    <w:rsid w:val="006543CF"/>
    <w:rsid w:val="00693F21"/>
    <w:rsid w:val="006B1BEF"/>
    <w:rsid w:val="006D2D0F"/>
    <w:rsid w:val="006E676D"/>
    <w:rsid w:val="007C5892"/>
    <w:rsid w:val="00813209"/>
    <w:rsid w:val="00843AB6"/>
    <w:rsid w:val="00885BFB"/>
    <w:rsid w:val="00887345"/>
    <w:rsid w:val="008A18D5"/>
    <w:rsid w:val="008B501D"/>
    <w:rsid w:val="008B515E"/>
    <w:rsid w:val="008E4F1D"/>
    <w:rsid w:val="009232F3"/>
    <w:rsid w:val="0094466A"/>
    <w:rsid w:val="00971763"/>
    <w:rsid w:val="0098158B"/>
    <w:rsid w:val="009B1540"/>
    <w:rsid w:val="009B1720"/>
    <w:rsid w:val="009C2621"/>
    <w:rsid w:val="009C4E1B"/>
    <w:rsid w:val="009F462C"/>
    <w:rsid w:val="009F688F"/>
    <w:rsid w:val="00A153F9"/>
    <w:rsid w:val="00A57401"/>
    <w:rsid w:val="00A61D02"/>
    <w:rsid w:val="00AE51CF"/>
    <w:rsid w:val="00B13211"/>
    <w:rsid w:val="00B3516E"/>
    <w:rsid w:val="00BD3B06"/>
    <w:rsid w:val="00C16C1F"/>
    <w:rsid w:val="00C7070D"/>
    <w:rsid w:val="00C8280E"/>
    <w:rsid w:val="00D61373"/>
    <w:rsid w:val="00D936B6"/>
    <w:rsid w:val="00DA5B42"/>
    <w:rsid w:val="00DF3FD6"/>
    <w:rsid w:val="00E40D71"/>
    <w:rsid w:val="00E53EA6"/>
    <w:rsid w:val="00E62C60"/>
    <w:rsid w:val="00E729BC"/>
    <w:rsid w:val="00E9306B"/>
    <w:rsid w:val="00EC6F99"/>
    <w:rsid w:val="00ED1E5E"/>
    <w:rsid w:val="00F067DD"/>
    <w:rsid w:val="00F10B30"/>
    <w:rsid w:val="00F12F5B"/>
    <w:rsid w:val="00F2591A"/>
    <w:rsid w:val="00F51C73"/>
    <w:rsid w:val="00F5711A"/>
    <w:rsid w:val="00F831DA"/>
    <w:rsid w:val="00FA0A3E"/>
    <w:rsid w:val="00FA23B7"/>
    <w:rsid w:val="00FA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5B6B0"/>
  <w15:docId w15:val="{AA068329-748D-49FE-A80D-7832B2FD2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892"/>
    <w:rPr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01D"/>
    <w:pPr>
      <w:ind w:left="720"/>
      <w:contextualSpacing/>
    </w:pPr>
  </w:style>
  <w:style w:type="paragraph" w:styleId="Revision">
    <w:name w:val="Revision"/>
    <w:hidden/>
    <w:uiPriority w:val="99"/>
    <w:semiHidden/>
    <w:rsid w:val="003C3D4C"/>
    <w:pPr>
      <w:spacing w:after="0" w:line="240" w:lineRule="auto"/>
    </w:pPr>
    <w:rPr>
      <w:lang w:val="et-EE"/>
    </w:rPr>
  </w:style>
  <w:style w:type="character" w:styleId="CommentReference">
    <w:name w:val="annotation reference"/>
    <w:basedOn w:val="DefaultParagraphFont"/>
    <w:uiPriority w:val="99"/>
    <w:semiHidden/>
    <w:unhideWhenUsed/>
    <w:rsid w:val="003C3D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3D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3D4C"/>
    <w:rPr>
      <w:sz w:val="20"/>
      <w:szCs w:val="20"/>
      <w:lang w:val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3D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3D4C"/>
    <w:rPr>
      <w:b/>
      <w:bCs/>
      <w:sz w:val="20"/>
      <w:szCs w:val="20"/>
      <w:lang w:val="et-EE"/>
    </w:rPr>
  </w:style>
  <w:style w:type="character" w:styleId="Hyperlink">
    <w:name w:val="Hyperlink"/>
    <w:basedOn w:val="DefaultParagraphFont"/>
    <w:uiPriority w:val="99"/>
    <w:unhideWhenUsed/>
    <w:rsid w:val="00C828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7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3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liisingliit.ee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liising@liisingliit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022EE9F152684D8BB44C6552C19803" ma:contentTypeVersion="4" ma:contentTypeDescription="Create a new document." ma:contentTypeScope="" ma:versionID="0426aa79c8d6cea37618481b7f6a44be">
  <xsd:schema xmlns:xsd="http://www.w3.org/2001/XMLSchema" xmlns:xs="http://www.w3.org/2001/XMLSchema" xmlns:p="http://schemas.microsoft.com/office/2006/metadata/properties" xmlns:ns3="0040e6f5-d476-495b-a8d7-d31a0a8ee989" targetNamespace="http://schemas.microsoft.com/office/2006/metadata/properties" ma:root="true" ma:fieldsID="51074f64a764d46d0d462162c5d9e470" ns3:_="">
    <xsd:import namespace="0040e6f5-d476-495b-a8d7-d31a0a8ee98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0e6f5-d476-495b-a8d7-d31a0a8ee9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040e6f5-d476-495b-a8d7-d31a0a8ee989" xsi:nil="true"/>
  </documentManagement>
</p:properties>
</file>

<file path=customXml/itemProps1.xml><?xml version="1.0" encoding="utf-8"?>
<ds:datastoreItem xmlns:ds="http://schemas.openxmlformats.org/officeDocument/2006/customXml" ds:itemID="{E97C39BF-B71F-4C20-8A33-FC6CF9E4F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40e6f5-d476-495b-a8d7-d31a0a8ee9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83DD1C-501D-4170-BBF1-AE8487B64E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E3872E-BCDD-401E-B705-3E31BDD5B151}">
  <ds:schemaRefs>
    <ds:schemaRef ds:uri="http://schemas.microsoft.com/office/2006/metadata/properties"/>
    <ds:schemaRef ds:uri="http://schemas.microsoft.com/office/infopath/2007/PartnerControls"/>
    <ds:schemaRef ds:uri="0040e6f5-d476-495b-a8d7-d31a0a8ee989"/>
  </ds:schemaRefs>
</ds:datastoreItem>
</file>

<file path=docMetadata/LabelInfo.xml><?xml version="1.0" encoding="utf-8"?>
<clbl:labelList xmlns:clbl="http://schemas.microsoft.com/office/2020/mipLabelMetadata">
  <clbl:label id="{499f5b44-9d64-49b5-ab1b-1935215bbc28}" enabled="1" method="Privileged" siteId="{e06b362b-4101-487e-ac7c-ade9d4cc404e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Reet Hääl</dc:creator>
  <cp:keywords/>
  <dc:description/>
  <cp:lastModifiedBy>Reet Hääl</cp:lastModifiedBy>
  <cp:revision>5</cp:revision>
  <dcterms:created xsi:type="dcterms:W3CDTF">2024-03-13T06:43:00Z</dcterms:created>
  <dcterms:modified xsi:type="dcterms:W3CDTF">2024-03-14T07:16:00Z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0x01010089022EE9F152684D8BB44C6552C19803</vt:lpwstr>
  </property>
</Properties>
</file>